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57" w:rsidRDefault="00114D57" w:rsidP="00114D57">
      <w:r w:rsidRPr="00E4410C">
        <w:rPr>
          <w:b/>
          <w:i/>
        </w:rPr>
        <w:t xml:space="preserve">Результаты  процедуры  для независимой оценки качества  образовательной </w:t>
      </w:r>
    </w:p>
    <w:tbl>
      <w:tblPr>
        <w:tblStyle w:val="a4"/>
        <w:tblpPr w:leftFromText="180" w:rightFromText="180" w:horzAnchor="margin" w:tblpXSpec="center" w:tblpY="615"/>
        <w:tblW w:w="10264" w:type="dxa"/>
        <w:tblLook w:val="04A0"/>
      </w:tblPr>
      <w:tblGrid>
        <w:gridCol w:w="744"/>
        <w:gridCol w:w="2572"/>
        <w:gridCol w:w="4613"/>
        <w:gridCol w:w="2335"/>
      </w:tblGrid>
      <w:tr w:rsidR="00114D57" w:rsidRPr="003A5439" w:rsidTr="0011257C">
        <w:tc>
          <w:tcPr>
            <w:tcW w:w="744" w:type="dxa"/>
          </w:tcPr>
          <w:p w:rsidR="00114D57" w:rsidRPr="003A5439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2" w:type="dxa"/>
          </w:tcPr>
          <w:p w:rsidR="00114D57" w:rsidRPr="003A5439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3A5439">
              <w:rPr>
                <w:b/>
                <w:bCs/>
                <w:color w:val="000000" w:themeColor="text1"/>
              </w:rPr>
              <w:t>Критерий</w:t>
            </w:r>
          </w:p>
        </w:tc>
        <w:tc>
          <w:tcPr>
            <w:tcW w:w="4613" w:type="dxa"/>
          </w:tcPr>
          <w:p w:rsidR="00114D57" w:rsidRPr="003A5439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3A5439">
              <w:rPr>
                <w:b/>
                <w:bCs/>
                <w:color w:val="000000" w:themeColor="text1"/>
              </w:rPr>
              <w:t>Показатели</w:t>
            </w:r>
          </w:p>
        </w:tc>
        <w:tc>
          <w:tcPr>
            <w:tcW w:w="2335" w:type="dxa"/>
          </w:tcPr>
          <w:p w:rsidR="00114D57" w:rsidRPr="005A3D61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5A3D61">
              <w:rPr>
                <w:b/>
                <w:bCs/>
                <w:color w:val="000000" w:themeColor="text1"/>
              </w:rPr>
              <w:t>Значение показателя</w:t>
            </w:r>
          </w:p>
        </w:tc>
      </w:tr>
      <w:tr w:rsidR="00114D57" w:rsidRPr="003A5439" w:rsidTr="0011257C">
        <w:tc>
          <w:tcPr>
            <w:tcW w:w="744" w:type="dxa"/>
            <w:vMerge w:val="restart"/>
          </w:tcPr>
          <w:p w:rsidR="00114D57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572" w:type="dxa"/>
            <w:vMerge w:val="restart"/>
          </w:tcPr>
          <w:p w:rsidR="00114D57" w:rsidRPr="003A5439" w:rsidRDefault="00114D57" w:rsidP="0011257C">
            <w:pPr>
              <w:jc w:val="both"/>
            </w:pPr>
            <w:r>
              <w:t>О</w:t>
            </w:r>
            <w:r w:rsidRPr="003A5439">
              <w:t xml:space="preserve">ткрытость и доступность информации об организациях,  осуществляющих   образовательную деятельность;   </w:t>
            </w:r>
          </w:p>
        </w:tc>
        <w:tc>
          <w:tcPr>
            <w:tcW w:w="4613" w:type="dxa"/>
          </w:tcPr>
          <w:p w:rsidR="00114D57" w:rsidRPr="003A5439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3A5439">
              <w:rPr>
                <w:rFonts w:eastAsiaTheme="minorHAnsi"/>
                <w:color w:val="000000"/>
                <w:lang w:eastAsia="en-US"/>
              </w:rPr>
              <w:t xml:space="preserve">1.1.Полнота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</w:t>
            </w:r>
          </w:p>
        </w:tc>
        <w:tc>
          <w:tcPr>
            <w:tcW w:w="2335" w:type="dxa"/>
          </w:tcPr>
          <w:p w:rsidR="00114D57" w:rsidRPr="003A5439" w:rsidRDefault="00114D57" w:rsidP="0011257C">
            <w:pPr>
              <w:pStyle w:val="Default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 баллах – от 1 до 10</w:t>
            </w:r>
          </w:p>
        </w:tc>
      </w:tr>
      <w:tr w:rsidR="00114D57" w:rsidRPr="003A5439" w:rsidTr="0011257C">
        <w:tc>
          <w:tcPr>
            <w:tcW w:w="744" w:type="dxa"/>
            <w:vMerge/>
          </w:tcPr>
          <w:p w:rsidR="00114D57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:rsidR="00114D57" w:rsidRPr="003A5439" w:rsidRDefault="00114D57" w:rsidP="0011257C">
            <w:pPr>
              <w:jc w:val="both"/>
            </w:pPr>
          </w:p>
        </w:tc>
        <w:tc>
          <w:tcPr>
            <w:tcW w:w="4613" w:type="dxa"/>
          </w:tcPr>
          <w:p w:rsidR="00114D57" w:rsidRPr="003A5439" w:rsidRDefault="00114D57" w:rsidP="001125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5439">
              <w:rPr>
                <w:rFonts w:eastAsiaTheme="minorHAnsi"/>
                <w:color w:val="000000"/>
                <w:lang w:eastAsia="en-US"/>
              </w:rPr>
              <w:t xml:space="preserve">1.2.Наличие на официальном сайте организации в сети Интернет сведений о педагогических работниках организации </w:t>
            </w:r>
          </w:p>
        </w:tc>
        <w:tc>
          <w:tcPr>
            <w:tcW w:w="2335" w:type="dxa"/>
          </w:tcPr>
          <w:p w:rsidR="00114D57" w:rsidRPr="003A5439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 баллах – от 1 до 10</w:t>
            </w:r>
          </w:p>
        </w:tc>
      </w:tr>
      <w:tr w:rsidR="00114D57" w:rsidRPr="003A5439" w:rsidTr="0011257C">
        <w:tc>
          <w:tcPr>
            <w:tcW w:w="744" w:type="dxa"/>
            <w:vMerge/>
          </w:tcPr>
          <w:p w:rsidR="00114D57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:rsidR="00114D57" w:rsidRPr="003A5439" w:rsidRDefault="00114D57" w:rsidP="0011257C">
            <w:pPr>
              <w:jc w:val="both"/>
            </w:pPr>
          </w:p>
        </w:tc>
        <w:tc>
          <w:tcPr>
            <w:tcW w:w="4613" w:type="dxa"/>
          </w:tcPr>
          <w:p w:rsidR="00114D57" w:rsidRPr="003A5439" w:rsidRDefault="00114D57" w:rsidP="001125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5439">
              <w:rPr>
                <w:rFonts w:eastAsiaTheme="minorHAnsi"/>
                <w:color w:val="000000"/>
                <w:lang w:eastAsia="en-US"/>
              </w:rPr>
              <w:t xml:space="preserve">1.3.Доступность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      </w:r>
          </w:p>
        </w:tc>
        <w:tc>
          <w:tcPr>
            <w:tcW w:w="2335" w:type="dxa"/>
          </w:tcPr>
          <w:p w:rsidR="00114D57" w:rsidRPr="003A5439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 баллах – от 1 до 10</w:t>
            </w:r>
          </w:p>
        </w:tc>
      </w:tr>
      <w:tr w:rsidR="00114D57" w:rsidRPr="003A5439" w:rsidTr="0011257C">
        <w:tc>
          <w:tcPr>
            <w:tcW w:w="744" w:type="dxa"/>
            <w:vMerge/>
          </w:tcPr>
          <w:p w:rsidR="00114D57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:rsidR="00114D57" w:rsidRPr="003A5439" w:rsidRDefault="00114D57" w:rsidP="0011257C">
            <w:pPr>
              <w:jc w:val="both"/>
            </w:pPr>
          </w:p>
        </w:tc>
        <w:tc>
          <w:tcPr>
            <w:tcW w:w="4613" w:type="dxa"/>
          </w:tcPr>
          <w:p w:rsidR="00114D57" w:rsidRPr="003A5439" w:rsidRDefault="00114D57" w:rsidP="001125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5439">
              <w:rPr>
                <w:rFonts w:eastAsiaTheme="minorHAnsi"/>
                <w:color w:val="000000"/>
                <w:lang w:eastAsia="en-US"/>
              </w:rPr>
              <w:t xml:space="preserve">1.4.Доступность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 </w:t>
            </w:r>
          </w:p>
        </w:tc>
        <w:tc>
          <w:tcPr>
            <w:tcW w:w="2335" w:type="dxa"/>
          </w:tcPr>
          <w:p w:rsidR="00114D57" w:rsidRPr="003A5439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 баллах – от 1 до 10</w:t>
            </w:r>
          </w:p>
        </w:tc>
      </w:tr>
      <w:tr w:rsidR="00114D57" w:rsidRPr="003A5439" w:rsidTr="0011257C">
        <w:tc>
          <w:tcPr>
            <w:tcW w:w="744" w:type="dxa"/>
            <w:vMerge w:val="restart"/>
          </w:tcPr>
          <w:p w:rsidR="00114D57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572" w:type="dxa"/>
            <w:vMerge w:val="restart"/>
          </w:tcPr>
          <w:p w:rsidR="00114D57" w:rsidRPr="003A5439" w:rsidRDefault="00114D57" w:rsidP="0011257C">
            <w:pPr>
              <w:jc w:val="both"/>
            </w:pPr>
            <w:r>
              <w:t>К</w:t>
            </w:r>
            <w:r w:rsidRPr="003A5439">
              <w:t xml:space="preserve">омфортность   условий,   в   которых      осуществляется  образовательная    </w:t>
            </w:r>
            <w:r>
              <w:t>деятельность.</w:t>
            </w:r>
          </w:p>
        </w:tc>
        <w:tc>
          <w:tcPr>
            <w:tcW w:w="4613" w:type="dxa"/>
          </w:tcPr>
          <w:p w:rsidR="00114D57" w:rsidRPr="003A5439" w:rsidRDefault="00114D57" w:rsidP="001125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5439">
              <w:rPr>
                <w:rFonts w:eastAsiaTheme="minorHAnsi"/>
                <w:color w:val="000000"/>
                <w:lang w:eastAsia="en-US"/>
              </w:rPr>
              <w:t>2.1.Материально-техническое и информационное обеспечение организации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2335" w:type="dxa"/>
          </w:tcPr>
          <w:p w:rsidR="00114D57" w:rsidRPr="003A5439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 баллах – от 1 до 10</w:t>
            </w:r>
          </w:p>
        </w:tc>
      </w:tr>
      <w:tr w:rsidR="00114D57" w:rsidRPr="003A5439" w:rsidTr="0011257C">
        <w:tc>
          <w:tcPr>
            <w:tcW w:w="744" w:type="dxa"/>
            <w:vMerge/>
          </w:tcPr>
          <w:p w:rsidR="00114D57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:rsidR="00114D57" w:rsidRPr="003A5439" w:rsidRDefault="00114D57" w:rsidP="0011257C">
            <w:pPr>
              <w:jc w:val="both"/>
            </w:pPr>
          </w:p>
        </w:tc>
        <w:tc>
          <w:tcPr>
            <w:tcW w:w="4613" w:type="dxa"/>
          </w:tcPr>
          <w:p w:rsidR="00114D57" w:rsidRPr="003A5439" w:rsidRDefault="00114D57" w:rsidP="001125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5439">
              <w:rPr>
                <w:rFonts w:eastAsiaTheme="minorHAnsi"/>
                <w:color w:val="000000"/>
                <w:lang w:eastAsia="en-US"/>
              </w:rPr>
              <w:t>2.2.Наличие необходимых условий для охраны и укрепления здоровья, орган</w:t>
            </w:r>
            <w:r>
              <w:rPr>
                <w:rFonts w:eastAsiaTheme="minorHAnsi"/>
                <w:color w:val="000000"/>
                <w:lang w:eastAsia="en-US"/>
              </w:rPr>
              <w:t xml:space="preserve">изации питания обучающихся </w:t>
            </w:r>
          </w:p>
        </w:tc>
        <w:tc>
          <w:tcPr>
            <w:tcW w:w="2335" w:type="dxa"/>
          </w:tcPr>
          <w:p w:rsidR="00114D57" w:rsidRPr="003A5439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 баллах – от 1 до 10</w:t>
            </w:r>
          </w:p>
        </w:tc>
      </w:tr>
      <w:tr w:rsidR="00114D57" w:rsidRPr="003A5439" w:rsidTr="0011257C">
        <w:tc>
          <w:tcPr>
            <w:tcW w:w="744" w:type="dxa"/>
            <w:vMerge/>
          </w:tcPr>
          <w:p w:rsidR="00114D57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:rsidR="00114D57" w:rsidRPr="003A5439" w:rsidRDefault="00114D57" w:rsidP="0011257C">
            <w:pPr>
              <w:jc w:val="both"/>
            </w:pPr>
          </w:p>
        </w:tc>
        <w:tc>
          <w:tcPr>
            <w:tcW w:w="4613" w:type="dxa"/>
          </w:tcPr>
          <w:p w:rsidR="00114D57" w:rsidRPr="003A5439" w:rsidRDefault="00114D57" w:rsidP="001125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5439">
              <w:rPr>
                <w:rFonts w:eastAsiaTheme="minorHAnsi"/>
                <w:color w:val="000000"/>
                <w:lang w:eastAsia="en-US"/>
              </w:rPr>
              <w:t>2.3.Условия для индивидуа</w:t>
            </w:r>
            <w:r>
              <w:rPr>
                <w:rFonts w:eastAsiaTheme="minorHAnsi"/>
                <w:color w:val="000000"/>
                <w:lang w:eastAsia="en-US"/>
              </w:rPr>
              <w:t xml:space="preserve">льной работы с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обучающимися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2335" w:type="dxa"/>
          </w:tcPr>
          <w:p w:rsidR="00114D57" w:rsidRPr="003A5439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 баллах – от 1 до 10</w:t>
            </w:r>
          </w:p>
        </w:tc>
      </w:tr>
      <w:tr w:rsidR="00114D57" w:rsidRPr="003A5439" w:rsidTr="0011257C">
        <w:tc>
          <w:tcPr>
            <w:tcW w:w="744" w:type="dxa"/>
            <w:vMerge/>
          </w:tcPr>
          <w:p w:rsidR="00114D57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:rsidR="00114D57" w:rsidRPr="003A5439" w:rsidRDefault="00114D57" w:rsidP="0011257C">
            <w:pPr>
              <w:jc w:val="both"/>
            </w:pPr>
          </w:p>
        </w:tc>
        <w:tc>
          <w:tcPr>
            <w:tcW w:w="4613" w:type="dxa"/>
          </w:tcPr>
          <w:p w:rsidR="00114D57" w:rsidRPr="003A5439" w:rsidRDefault="00114D57" w:rsidP="001125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5439">
              <w:rPr>
                <w:rFonts w:eastAsiaTheme="minorHAnsi"/>
                <w:color w:val="000000"/>
                <w:lang w:eastAsia="en-US"/>
              </w:rPr>
              <w:t>2.4.Наличие дополнительны</w:t>
            </w:r>
            <w:r>
              <w:rPr>
                <w:rFonts w:eastAsiaTheme="minorHAnsi"/>
                <w:color w:val="000000"/>
                <w:lang w:eastAsia="en-US"/>
              </w:rPr>
              <w:t>х образовательных программ</w:t>
            </w:r>
          </w:p>
        </w:tc>
        <w:tc>
          <w:tcPr>
            <w:tcW w:w="2335" w:type="dxa"/>
          </w:tcPr>
          <w:p w:rsidR="00114D57" w:rsidRPr="003A5439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 баллах – от 1 до 10</w:t>
            </w:r>
          </w:p>
        </w:tc>
      </w:tr>
      <w:tr w:rsidR="00114D57" w:rsidRPr="003A5439" w:rsidTr="0011257C">
        <w:tc>
          <w:tcPr>
            <w:tcW w:w="744" w:type="dxa"/>
            <w:vMerge/>
          </w:tcPr>
          <w:p w:rsidR="00114D57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:rsidR="00114D57" w:rsidRPr="003A5439" w:rsidRDefault="00114D57" w:rsidP="0011257C">
            <w:pPr>
              <w:jc w:val="both"/>
            </w:pPr>
          </w:p>
        </w:tc>
        <w:tc>
          <w:tcPr>
            <w:tcW w:w="4613" w:type="dxa"/>
          </w:tcPr>
          <w:p w:rsidR="00114D57" w:rsidRPr="003A5439" w:rsidRDefault="00114D57" w:rsidP="001125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5439">
              <w:rPr>
                <w:rFonts w:eastAsiaTheme="minorHAnsi"/>
                <w:color w:val="000000"/>
                <w:lang w:eastAsia="en-US"/>
              </w:rPr>
              <w:t>2.5.Наличие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</w:t>
            </w:r>
            <w:r>
              <w:rPr>
                <w:rFonts w:eastAsiaTheme="minorHAnsi"/>
                <w:color w:val="000000"/>
                <w:lang w:eastAsia="en-US"/>
              </w:rPr>
              <w:t>иях.</w:t>
            </w:r>
          </w:p>
        </w:tc>
        <w:tc>
          <w:tcPr>
            <w:tcW w:w="2335" w:type="dxa"/>
          </w:tcPr>
          <w:p w:rsidR="00114D57" w:rsidRPr="003A5439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 баллах – от 1 до 10</w:t>
            </w:r>
          </w:p>
        </w:tc>
      </w:tr>
      <w:tr w:rsidR="00114D57" w:rsidRPr="003A5439" w:rsidTr="0011257C">
        <w:tc>
          <w:tcPr>
            <w:tcW w:w="744" w:type="dxa"/>
            <w:vMerge/>
          </w:tcPr>
          <w:p w:rsidR="00114D57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:rsidR="00114D57" w:rsidRPr="003A5439" w:rsidRDefault="00114D57" w:rsidP="0011257C">
            <w:pPr>
              <w:jc w:val="both"/>
            </w:pPr>
          </w:p>
        </w:tc>
        <w:tc>
          <w:tcPr>
            <w:tcW w:w="4613" w:type="dxa"/>
          </w:tcPr>
          <w:p w:rsidR="00114D57" w:rsidRPr="003A5439" w:rsidRDefault="00114D57" w:rsidP="001125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5439">
              <w:rPr>
                <w:rFonts w:eastAsiaTheme="minorHAnsi"/>
                <w:color w:val="000000"/>
                <w:lang w:eastAsia="en-US"/>
              </w:rPr>
              <w:t>2.6.Наличие возможности оказания психолого-педагогической, медицинской и соц</w:t>
            </w:r>
            <w:r>
              <w:rPr>
                <w:rFonts w:eastAsiaTheme="minorHAnsi"/>
                <w:color w:val="000000"/>
                <w:lang w:eastAsia="en-US"/>
              </w:rPr>
              <w:t xml:space="preserve">иальной помощи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обучающимся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2335" w:type="dxa"/>
          </w:tcPr>
          <w:p w:rsidR="00114D57" w:rsidRPr="003A5439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 баллах – от 1 до 10</w:t>
            </w:r>
          </w:p>
        </w:tc>
      </w:tr>
      <w:tr w:rsidR="00114D57" w:rsidRPr="003A5439" w:rsidTr="0011257C">
        <w:tc>
          <w:tcPr>
            <w:tcW w:w="744" w:type="dxa"/>
            <w:vMerge/>
          </w:tcPr>
          <w:p w:rsidR="00114D57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:rsidR="00114D57" w:rsidRPr="003A5439" w:rsidRDefault="00114D57" w:rsidP="0011257C">
            <w:pPr>
              <w:jc w:val="both"/>
            </w:pPr>
          </w:p>
        </w:tc>
        <w:tc>
          <w:tcPr>
            <w:tcW w:w="4613" w:type="dxa"/>
          </w:tcPr>
          <w:p w:rsidR="00114D57" w:rsidRPr="003A5439" w:rsidRDefault="00114D57" w:rsidP="001125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5439">
              <w:rPr>
                <w:rFonts w:eastAsiaTheme="minorHAnsi"/>
                <w:color w:val="000000"/>
                <w:lang w:eastAsia="en-US"/>
              </w:rPr>
              <w:t>2.7.Наличие условий организации обучения и воспитания обучающихся с ограниченными возможнос</w:t>
            </w:r>
            <w:r>
              <w:rPr>
                <w:rFonts w:eastAsiaTheme="minorHAnsi"/>
                <w:color w:val="000000"/>
                <w:lang w:eastAsia="en-US"/>
              </w:rPr>
              <w:t>тями здоровья и инвалидов.</w:t>
            </w:r>
          </w:p>
        </w:tc>
        <w:tc>
          <w:tcPr>
            <w:tcW w:w="2335" w:type="dxa"/>
          </w:tcPr>
          <w:p w:rsidR="00114D57" w:rsidRPr="003A5439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 баллах – от 1 до 10</w:t>
            </w:r>
          </w:p>
        </w:tc>
      </w:tr>
      <w:tr w:rsidR="00114D57" w:rsidRPr="003A5439" w:rsidTr="0011257C">
        <w:tc>
          <w:tcPr>
            <w:tcW w:w="744" w:type="dxa"/>
          </w:tcPr>
          <w:p w:rsidR="00114D57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:rsidR="00114D57" w:rsidRPr="003A5439" w:rsidRDefault="00114D57" w:rsidP="0011257C">
            <w:pPr>
              <w:jc w:val="both"/>
            </w:pPr>
          </w:p>
        </w:tc>
        <w:tc>
          <w:tcPr>
            <w:tcW w:w="4613" w:type="dxa"/>
          </w:tcPr>
          <w:p w:rsidR="00114D57" w:rsidRPr="003A5439" w:rsidRDefault="00114D57" w:rsidP="001125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5439">
              <w:rPr>
                <w:rFonts w:eastAsiaTheme="minorHAnsi"/>
                <w:color w:val="000000"/>
                <w:lang w:eastAsia="en-US"/>
              </w:rPr>
              <w:t>2.8.Материально-техническое и информационн</w:t>
            </w:r>
            <w:r>
              <w:rPr>
                <w:rFonts w:eastAsiaTheme="minorHAnsi"/>
                <w:color w:val="000000"/>
                <w:lang w:eastAsia="en-US"/>
              </w:rPr>
              <w:t>ое обеспечение организации</w:t>
            </w:r>
          </w:p>
        </w:tc>
        <w:tc>
          <w:tcPr>
            <w:tcW w:w="2335" w:type="dxa"/>
          </w:tcPr>
          <w:p w:rsidR="00114D57" w:rsidRPr="003A5439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 баллах – от 1 до 10</w:t>
            </w:r>
          </w:p>
        </w:tc>
      </w:tr>
      <w:tr w:rsidR="00114D57" w:rsidRPr="003A5439" w:rsidTr="0011257C">
        <w:tc>
          <w:tcPr>
            <w:tcW w:w="744" w:type="dxa"/>
            <w:vMerge w:val="restart"/>
          </w:tcPr>
          <w:p w:rsidR="00114D57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572" w:type="dxa"/>
            <w:vMerge w:val="restart"/>
          </w:tcPr>
          <w:p w:rsidR="00114D57" w:rsidRPr="003A5439" w:rsidRDefault="00114D57" w:rsidP="0011257C">
            <w:pPr>
              <w:jc w:val="both"/>
            </w:pPr>
            <w:r>
              <w:t>Д</w:t>
            </w:r>
            <w:r w:rsidRPr="003A5439">
              <w:t xml:space="preserve">оброжелательность,       вежливость, компетентность </w:t>
            </w:r>
            <w:r w:rsidRPr="003A5439">
              <w:lastRenderedPageBreak/>
              <w:t xml:space="preserve">работников; </w:t>
            </w:r>
          </w:p>
        </w:tc>
        <w:tc>
          <w:tcPr>
            <w:tcW w:w="4613" w:type="dxa"/>
          </w:tcPr>
          <w:p w:rsidR="00114D57" w:rsidRPr="003A5439" w:rsidRDefault="00114D57" w:rsidP="001125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5439">
              <w:rPr>
                <w:rFonts w:eastAsiaTheme="minorHAnsi"/>
                <w:color w:val="000000"/>
                <w:lang w:eastAsia="en-US"/>
              </w:rPr>
              <w:lastRenderedPageBreak/>
              <w:t xml:space="preserve">3.1.Доля получателей образовательных услуг, положительно оценивающих доброжелательность и вежливость работников </w:t>
            </w:r>
            <w:r w:rsidRPr="003A5439">
              <w:rPr>
                <w:rFonts w:eastAsiaTheme="minorHAnsi"/>
                <w:color w:val="000000"/>
                <w:lang w:eastAsia="en-US"/>
              </w:rPr>
              <w:lastRenderedPageBreak/>
              <w:t xml:space="preserve">организации от общего числа опрошенных получателей образовательных услуг </w:t>
            </w:r>
          </w:p>
        </w:tc>
        <w:tc>
          <w:tcPr>
            <w:tcW w:w="2335" w:type="dxa"/>
            <w:vMerge w:val="restart"/>
          </w:tcPr>
          <w:p w:rsidR="00114D57" w:rsidRDefault="00114D57" w:rsidP="00114D5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чел</w:t>
            </w:r>
          </w:p>
          <w:p w:rsidR="00114D57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114D57" w:rsidRPr="003A5439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1-100 %</w:t>
            </w:r>
          </w:p>
        </w:tc>
      </w:tr>
      <w:tr w:rsidR="00114D57" w:rsidRPr="003A5439" w:rsidTr="0011257C">
        <w:tc>
          <w:tcPr>
            <w:tcW w:w="744" w:type="dxa"/>
            <w:vMerge/>
          </w:tcPr>
          <w:p w:rsidR="00114D57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:rsidR="00114D57" w:rsidRPr="003A5439" w:rsidRDefault="00114D57" w:rsidP="0011257C">
            <w:pPr>
              <w:jc w:val="both"/>
            </w:pPr>
          </w:p>
        </w:tc>
        <w:tc>
          <w:tcPr>
            <w:tcW w:w="4613" w:type="dxa"/>
            <w:tcBorders>
              <w:bottom w:val="single" w:sz="4" w:space="0" w:color="auto"/>
            </w:tcBorders>
          </w:tcPr>
          <w:p w:rsidR="00114D57" w:rsidRPr="003A5439" w:rsidRDefault="00114D57" w:rsidP="001125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5439">
              <w:rPr>
                <w:rFonts w:eastAsiaTheme="minorHAnsi"/>
                <w:color w:val="000000"/>
                <w:lang w:eastAsia="en-US"/>
              </w:rPr>
              <w:t xml:space="preserve">3.2.Доля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</w:t>
            </w:r>
          </w:p>
        </w:tc>
        <w:tc>
          <w:tcPr>
            <w:tcW w:w="2335" w:type="dxa"/>
            <w:vMerge/>
          </w:tcPr>
          <w:p w:rsidR="00114D57" w:rsidRPr="003A5439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</w:tc>
      </w:tr>
      <w:tr w:rsidR="00114D57" w:rsidRPr="003A5439" w:rsidTr="0011257C">
        <w:trPr>
          <w:trHeight w:val="690"/>
        </w:trPr>
        <w:tc>
          <w:tcPr>
            <w:tcW w:w="744" w:type="dxa"/>
            <w:vMerge/>
          </w:tcPr>
          <w:p w:rsidR="00114D57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:rsidR="00114D57" w:rsidRPr="003A5439" w:rsidRDefault="00114D57" w:rsidP="0011257C">
            <w:pPr>
              <w:jc w:val="both"/>
            </w:pPr>
          </w:p>
        </w:tc>
        <w:tc>
          <w:tcPr>
            <w:tcW w:w="4613" w:type="dxa"/>
            <w:tcBorders>
              <w:bottom w:val="single" w:sz="4" w:space="0" w:color="auto"/>
            </w:tcBorders>
          </w:tcPr>
          <w:p w:rsidR="00114D57" w:rsidRDefault="00114D57" w:rsidP="001125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3.3.</w:t>
            </w:r>
            <w:r w:rsidRPr="00885E9C">
              <w:rPr>
                <w:rFonts w:eastAsiaTheme="minorHAnsi"/>
                <w:color w:val="000000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  <w:r>
              <w:rPr>
                <w:rFonts w:eastAsiaTheme="minorHAnsi"/>
                <w:color w:val="000000"/>
              </w:rPr>
              <w:t>.</w:t>
            </w:r>
          </w:p>
          <w:p w:rsidR="00114D57" w:rsidRPr="00885E9C" w:rsidRDefault="00114D57" w:rsidP="001125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</w:p>
        </w:tc>
        <w:tc>
          <w:tcPr>
            <w:tcW w:w="2335" w:type="dxa"/>
            <w:vMerge/>
          </w:tcPr>
          <w:p w:rsidR="00114D57" w:rsidRPr="003A5439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</w:tc>
      </w:tr>
      <w:tr w:rsidR="00114D57" w:rsidRPr="003A5439" w:rsidTr="0011257C">
        <w:tc>
          <w:tcPr>
            <w:tcW w:w="744" w:type="dxa"/>
            <w:vMerge w:val="restart"/>
          </w:tcPr>
          <w:p w:rsidR="00114D57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572" w:type="dxa"/>
            <w:vMerge w:val="restart"/>
          </w:tcPr>
          <w:p w:rsidR="00114D57" w:rsidRPr="003A5439" w:rsidRDefault="00114D57" w:rsidP="0011257C">
            <w:pPr>
              <w:jc w:val="both"/>
            </w:pPr>
            <w:r>
              <w:t>У</w:t>
            </w:r>
            <w:r w:rsidRPr="003A5439">
              <w:t>довлетворенность  качеством   образовательной деятельности организаций.</w:t>
            </w:r>
          </w:p>
        </w:tc>
        <w:tc>
          <w:tcPr>
            <w:tcW w:w="4613" w:type="dxa"/>
          </w:tcPr>
          <w:p w:rsidR="00114D57" w:rsidRPr="003A5439" w:rsidRDefault="00114D57" w:rsidP="001125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5439">
              <w:rPr>
                <w:rFonts w:eastAsiaTheme="minorHAnsi"/>
                <w:color w:val="000000"/>
                <w:lang w:eastAsia="en-US"/>
              </w:rPr>
              <w:t xml:space="preserve">4.1.Доля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</w:t>
            </w:r>
          </w:p>
        </w:tc>
        <w:tc>
          <w:tcPr>
            <w:tcW w:w="2335" w:type="dxa"/>
            <w:vMerge w:val="restart"/>
          </w:tcPr>
          <w:p w:rsidR="00114D57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 чел</w:t>
            </w:r>
          </w:p>
          <w:p w:rsidR="00114D57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114D57" w:rsidRPr="003A5439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 – 100 %</w:t>
            </w:r>
            <w:bookmarkStart w:id="0" w:name="_GoBack"/>
            <w:bookmarkEnd w:id="0"/>
          </w:p>
        </w:tc>
      </w:tr>
      <w:tr w:rsidR="00114D57" w:rsidRPr="003A5439" w:rsidTr="0011257C">
        <w:tc>
          <w:tcPr>
            <w:tcW w:w="744" w:type="dxa"/>
            <w:vMerge/>
          </w:tcPr>
          <w:p w:rsidR="00114D57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:rsidR="00114D57" w:rsidRPr="003A5439" w:rsidRDefault="00114D57" w:rsidP="0011257C">
            <w:pPr>
              <w:jc w:val="both"/>
            </w:pPr>
          </w:p>
        </w:tc>
        <w:tc>
          <w:tcPr>
            <w:tcW w:w="4613" w:type="dxa"/>
          </w:tcPr>
          <w:p w:rsidR="00114D57" w:rsidRPr="003A5439" w:rsidRDefault="00114D57" w:rsidP="001125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5439">
              <w:rPr>
                <w:rFonts w:eastAsiaTheme="minorHAnsi"/>
                <w:color w:val="000000"/>
                <w:lang w:eastAsia="en-US"/>
              </w:rPr>
              <w:t xml:space="preserve">4.2.Доля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</w:t>
            </w:r>
          </w:p>
        </w:tc>
        <w:tc>
          <w:tcPr>
            <w:tcW w:w="2335" w:type="dxa"/>
            <w:vMerge/>
          </w:tcPr>
          <w:p w:rsidR="00114D57" w:rsidRPr="003A5439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</w:tc>
      </w:tr>
      <w:tr w:rsidR="00114D57" w:rsidRPr="003A5439" w:rsidTr="0011257C">
        <w:tc>
          <w:tcPr>
            <w:tcW w:w="744" w:type="dxa"/>
            <w:vMerge/>
          </w:tcPr>
          <w:p w:rsidR="00114D57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:rsidR="00114D57" w:rsidRPr="003A5439" w:rsidRDefault="00114D57" w:rsidP="0011257C">
            <w:pPr>
              <w:jc w:val="both"/>
            </w:pPr>
          </w:p>
        </w:tc>
        <w:tc>
          <w:tcPr>
            <w:tcW w:w="4613" w:type="dxa"/>
          </w:tcPr>
          <w:p w:rsidR="00114D57" w:rsidRPr="003A5439" w:rsidRDefault="00114D57" w:rsidP="001125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5439">
              <w:rPr>
                <w:rFonts w:eastAsiaTheme="minorHAnsi"/>
                <w:color w:val="000000"/>
                <w:lang w:eastAsia="en-US"/>
              </w:rPr>
              <w:t xml:space="preserve">4.3.Доля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</w:t>
            </w:r>
          </w:p>
        </w:tc>
        <w:tc>
          <w:tcPr>
            <w:tcW w:w="2335" w:type="dxa"/>
            <w:vMerge/>
          </w:tcPr>
          <w:p w:rsidR="00114D57" w:rsidRPr="003A5439" w:rsidRDefault="00114D57" w:rsidP="0011257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</w:tc>
      </w:tr>
    </w:tbl>
    <w:p w:rsidR="00D4263C" w:rsidRDefault="00D4263C"/>
    <w:sectPr w:rsidR="00D4263C" w:rsidSect="00B1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039D4"/>
    <w:multiLevelType w:val="hybridMultilevel"/>
    <w:tmpl w:val="8FC4F318"/>
    <w:lvl w:ilvl="0" w:tplc="A622EBE6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4D57"/>
    <w:rsid w:val="00114D57"/>
    <w:rsid w:val="00D4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4D57"/>
    <w:pPr>
      <w:spacing w:before="100" w:beforeAutospacing="1" w:after="100" w:afterAutospacing="1"/>
    </w:pPr>
  </w:style>
  <w:style w:type="paragraph" w:customStyle="1" w:styleId="Default">
    <w:name w:val="Default"/>
    <w:rsid w:val="00114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114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2017-04-04T06:07:00Z</dcterms:created>
  <dcterms:modified xsi:type="dcterms:W3CDTF">2017-04-04T06:07:00Z</dcterms:modified>
</cp:coreProperties>
</file>